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1" w:rsidRPr="005F17DF" w:rsidRDefault="009E0B01" w:rsidP="009E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Joints</w:t>
      </w:r>
      <w:r>
        <w:rPr>
          <w:rFonts w:ascii="Times New Roman" w:hAnsi="Times New Roman" w:cs="Times New Roman"/>
          <w:b/>
          <w:sz w:val="24"/>
          <w:szCs w:val="24"/>
        </w:rPr>
        <w:t xml:space="preserve"> (Articulations)</w:t>
      </w:r>
    </w:p>
    <w:p w:rsidR="009E0B01" w:rsidRPr="00B702D0" w:rsidRDefault="009E0B01" w:rsidP="00B70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Chapter 9</w:t>
      </w:r>
    </w:p>
    <w:p w:rsidR="009E0B01" w:rsidRPr="009E0B01" w:rsidRDefault="009E0B01" w:rsidP="009E0B01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E0B01" w:rsidRPr="00B702D0" w:rsidRDefault="009E0B01" w:rsidP="00B702D0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 xml:space="preserve">Bony Joints </w:t>
      </w:r>
    </w:p>
    <w:p w:rsidR="009E0B01" w:rsidRPr="009E0B01" w:rsidRDefault="009E0B01" w:rsidP="009E0B01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9E0B01" w:rsidRPr="009E0B01" w:rsidRDefault="009E0B01" w:rsidP="009E0B0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Fibrous Joints </w:t>
      </w:r>
    </w:p>
    <w:p w:rsidR="009E0B01" w:rsidRPr="00B702D0" w:rsidRDefault="009E0B01" w:rsidP="00B702D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E0B01" w:rsidRDefault="009E0B01" w:rsidP="009E0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Sutures</w:t>
      </w:r>
    </w:p>
    <w:p w:rsidR="00B702D0" w:rsidRPr="005F17DF" w:rsidRDefault="00B702D0" w:rsidP="00B702D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702D0" w:rsidRPr="00B702D0" w:rsidRDefault="009E0B01" w:rsidP="00B702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F17DF">
        <w:rPr>
          <w:rFonts w:ascii="Times New Roman" w:hAnsi="Times New Roman" w:cs="Times New Roman"/>
          <w:b/>
          <w:sz w:val="24"/>
          <w:szCs w:val="24"/>
        </w:rPr>
        <w:t>Gomphoses</w:t>
      </w:r>
      <w:proofErr w:type="spellEnd"/>
    </w:p>
    <w:p w:rsidR="00B702D0" w:rsidRPr="00B702D0" w:rsidRDefault="00B702D0" w:rsidP="00B702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702D0" w:rsidRPr="00B702D0" w:rsidRDefault="009E0B01" w:rsidP="00B702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2"/>
          <w:szCs w:val="12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Syndesmoses</w:t>
      </w:r>
    </w:p>
    <w:p w:rsidR="00B702D0" w:rsidRPr="00B702D0" w:rsidRDefault="00B702D0" w:rsidP="00B702D0">
      <w:pPr>
        <w:pStyle w:val="ListParagraph"/>
        <w:ind w:left="1440"/>
        <w:rPr>
          <w:rFonts w:ascii="Times New Roman" w:hAnsi="Times New Roman" w:cs="Times New Roman"/>
          <w:sz w:val="12"/>
          <w:szCs w:val="12"/>
        </w:rPr>
      </w:pPr>
    </w:p>
    <w:p w:rsidR="009E0B01" w:rsidRDefault="009E0B01" w:rsidP="009E0B0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 xml:space="preserve">Cartilaginous Joints </w:t>
      </w:r>
    </w:p>
    <w:p w:rsidR="009E0B01" w:rsidRPr="009E0B01" w:rsidRDefault="009E0B01" w:rsidP="009E0B0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9E0B01" w:rsidRPr="009E0B01" w:rsidRDefault="009E0B01" w:rsidP="009E0B0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9E0B01" w:rsidRPr="00B702D0" w:rsidRDefault="009E0B01" w:rsidP="00B702D0">
      <w:pPr>
        <w:pStyle w:val="ListParagraph"/>
        <w:numPr>
          <w:ilvl w:val="0"/>
          <w:numId w:val="3"/>
        </w:num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F17DF">
        <w:rPr>
          <w:rFonts w:ascii="Times New Roman" w:hAnsi="Times New Roman" w:cs="Times New Roman"/>
          <w:b/>
          <w:sz w:val="24"/>
          <w:szCs w:val="24"/>
        </w:rPr>
        <w:t>Synchondroses</w:t>
      </w:r>
      <w:proofErr w:type="spellEnd"/>
    </w:p>
    <w:p w:rsidR="00B702D0" w:rsidRPr="009E0B01" w:rsidRDefault="00B702D0" w:rsidP="00B702D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02D0" w:rsidRPr="00B702D0" w:rsidRDefault="009E0B01" w:rsidP="00B702D0">
      <w:pPr>
        <w:pStyle w:val="ListParagraph"/>
        <w:numPr>
          <w:ilvl w:val="0"/>
          <w:numId w:val="3"/>
        </w:numPr>
        <w:ind w:firstLine="360"/>
        <w:rPr>
          <w:rFonts w:ascii="Times New Roman" w:hAnsi="Times New Roman" w:cs="Times New Roman"/>
          <w:b/>
          <w:sz w:val="12"/>
          <w:szCs w:val="12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Symphyses</w:t>
      </w:r>
    </w:p>
    <w:p w:rsidR="00B702D0" w:rsidRPr="00B702D0" w:rsidRDefault="00B702D0" w:rsidP="00B702D0">
      <w:pPr>
        <w:pStyle w:val="ListParagraph"/>
        <w:ind w:left="1080"/>
        <w:rPr>
          <w:rFonts w:ascii="Times New Roman" w:hAnsi="Times New Roman" w:cs="Times New Roman"/>
          <w:b/>
          <w:sz w:val="12"/>
          <w:szCs w:val="12"/>
        </w:rPr>
      </w:pPr>
    </w:p>
    <w:p w:rsidR="009E0B01" w:rsidRPr="009E0B01" w:rsidRDefault="009E0B01" w:rsidP="009E0B0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 xml:space="preserve">Synovial Joints </w:t>
      </w:r>
    </w:p>
    <w:p w:rsidR="009E0B01" w:rsidRPr="009E0B01" w:rsidRDefault="009E0B01" w:rsidP="009E0B01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E0B01" w:rsidRPr="009E0B01" w:rsidRDefault="009E0B01" w:rsidP="009E0B0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2"/>
          <w:szCs w:val="12"/>
        </w:rPr>
      </w:pPr>
    </w:p>
    <w:p w:rsidR="009E0B01" w:rsidRDefault="009E0B01" w:rsidP="009E0B01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General Anatomy</w:t>
      </w:r>
    </w:p>
    <w:p w:rsidR="009E0B01" w:rsidRPr="005F17DF" w:rsidRDefault="009E0B01" w:rsidP="009E0B0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E0B01" w:rsidRDefault="00CB5701" w:rsidP="009E0B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Articular cartilage</w:t>
      </w:r>
    </w:p>
    <w:p w:rsidR="00442F81" w:rsidRPr="009E0B01" w:rsidRDefault="00442F81" w:rsidP="00442F8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E0B01" w:rsidRDefault="009E0B01" w:rsidP="009E0B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F81">
        <w:rPr>
          <w:rFonts w:ascii="Times New Roman" w:hAnsi="Times New Roman" w:cs="Times New Roman"/>
          <w:b/>
          <w:sz w:val="24"/>
          <w:szCs w:val="24"/>
        </w:rPr>
        <w:t>Joint cavity</w:t>
      </w:r>
    </w:p>
    <w:p w:rsidR="00CB5701" w:rsidRPr="00CB5701" w:rsidRDefault="00CB5701" w:rsidP="00CB57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5701" w:rsidRDefault="00CB5701" w:rsidP="009E0B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capsule</w:t>
      </w:r>
    </w:p>
    <w:p w:rsidR="009E0B01" w:rsidRPr="00B702D0" w:rsidRDefault="009E0B01" w:rsidP="00B7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B01" w:rsidRDefault="009E0B01" w:rsidP="009E0B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F81">
        <w:rPr>
          <w:rFonts w:ascii="Times New Roman" w:hAnsi="Times New Roman" w:cs="Times New Roman"/>
          <w:b/>
          <w:sz w:val="24"/>
          <w:szCs w:val="24"/>
        </w:rPr>
        <w:t>Accessory structures</w:t>
      </w:r>
    </w:p>
    <w:p w:rsidR="00CB5701" w:rsidRPr="00CB5701" w:rsidRDefault="00CB5701" w:rsidP="00CB570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B5701" w:rsidRDefault="00CB5701" w:rsidP="009E0B0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structures</w:t>
      </w:r>
    </w:p>
    <w:p w:rsidR="009E0B01" w:rsidRPr="00B702D0" w:rsidRDefault="009E0B01" w:rsidP="00B7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B01" w:rsidRDefault="009E0B01" w:rsidP="00442F81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 xml:space="preserve"> Types</w:t>
      </w:r>
    </w:p>
    <w:p w:rsidR="00442F81" w:rsidRPr="00B702D0" w:rsidRDefault="00442F81" w:rsidP="00B702D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9E0B01" w:rsidRDefault="009E0B01" w:rsidP="009E0B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2F81">
        <w:rPr>
          <w:rFonts w:ascii="Times New Roman" w:hAnsi="Times New Roman" w:cs="Times New Roman"/>
          <w:b/>
          <w:sz w:val="24"/>
          <w:szCs w:val="24"/>
        </w:rPr>
        <w:t>Ball-and-socket</w:t>
      </w:r>
    </w:p>
    <w:p w:rsidR="00B702D0" w:rsidRPr="00B702D0" w:rsidRDefault="00B702D0" w:rsidP="00B702D0">
      <w:pPr>
        <w:pStyle w:val="ListParagraph"/>
        <w:ind w:left="1800"/>
        <w:rPr>
          <w:rFonts w:ascii="Times New Roman" w:hAnsi="Times New Roman" w:cs="Times New Roman"/>
          <w:sz w:val="12"/>
          <w:szCs w:val="12"/>
        </w:rPr>
      </w:pPr>
    </w:p>
    <w:p w:rsidR="00B702D0" w:rsidRPr="00B702D0" w:rsidRDefault="009E0B01" w:rsidP="00B702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2F81">
        <w:rPr>
          <w:rFonts w:ascii="Times New Roman" w:hAnsi="Times New Roman" w:cs="Times New Roman"/>
          <w:b/>
          <w:sz w:val="24"/>
          <w:szCs w:val="24"/>
        </w:rPr>
        <w:t>Condylar</w:t>
      </w:r>
    </w:p>
    <w:p w:rsidR="00B702D0" w:rsidRPr="00B702D0" w:rsidRDefault="00B702D0" w:rsidP="00B702D0">
      <w:pPr>
        <w:pStyle w:val="ListParagraph"/>
        <w:ind w:left="1800"/>
        <w:rPr>
          <w:rFonts w:ascii="Times New Roman" w:hAnsi="Times New Roman" w:cs="Times New Roman"/>
          <w:sz w:val="12"/>
          <w:szCs w:val="12"/>
        </w:rPr>
      </w:pPr>
    </w:p>
    <w:p w:rsidR="009E0B01" w:rsidRPr="00B702D0" w:rsidRDefault="009E0B01" w:rsidP="009E0B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2F81">
        <w:rPr>
          <w:rFonts w:ascii="Times New Roman" w:hAnsi="Times New Roman" w:cs="Times New Roman"/>
          <w:b/>
          <w:sz w:val="24"/>
          <w:szCs w:val="24"/>
        </w:rPr>
        <w:t>Saddle</w:t>
      </w:r>
    </w:p>
    <w:p w:rsidR="00B702D0" w:rsidRPr="00B702D0" w:rsidRDefault="00B702D0" w:rsidP="00B702D0">
      <w:pPr>
        <w:pStyle w:val="ListParagraph"/>
        <w:ind w:left="1800"/>
        <w:rPr>
          <w:rFonts w:ascii="Times New Roman" w:hAnsi="Times New Roman" w:cs="Times New Roman"/>
          <w:sz w:val="12"/>
          <w:szCs w:val="12"/>
        </w:rPr>
      </w:pPr>
    </w:p>
    <w:p w:rsidR="009E0B01" w:rsidRPr="00B702D0" w:rsidRDefault="009E0B01" w:rsidP="009E0B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2F81">
        <w:rPr>
          <w:rFonts w:ascii="Times New Roman" w:hAnsi="Times New Roman" w:cs="Times New Roman"/>
          <w:b/>
          <w:sz w:val="24"/>
          <w:szCs w:val="24"/>
        </w:rPr>
        <w:t>Plane</w:t>
      </w:r>
    </w:p>
    <w:p w:rsidR="00B702D0" w:rsidRPr="00B702D0" w:rsidRDefault="00B702D0" w:rsidP="00B702D0">
      <w:pPr>
        <w:pStyle w:val="ListParagraph"/>
        <w:ind w:left="1800"/>
        <w:rPr>
          <w:rFonts w:ascii="Times New Roman" w:hAnsi="Times New Roman" w:cs="Times New Roman"/>
          <w:sz w:val="12"/>
          <w:szCs w:val="12"/>
        </w:rPr>
      </w:pPr>
    </w:p>
    <w:p w:rsidR="009E0B01" w:rsidRPr="00B702D0" w:rsidRDefault="009E0B01" w:rsidP="009E0B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2F81">
        <w:rPr>
          <w:rFonts w:ascii="Times New Roman" w:hAnsi="Times New Roman" w:cs="Times New Roman"/>
          <w:b/>
          <w:sz w:val="24"/>
          <w:szCs w:val="24"/>
        </w:rPr>
        <w:t>Hinge</w:t>
      </w:r>
    </w:p>
    <w:p w:rsidR="00B702D0" w:rsidRPr="00B702D0" w:rsidRDefault="00B702D0" w:rsidP="00B702D0">
      <w:pPr>
        <w:pStyle w:val="ListParagraph"/>
        <w:ind w:left="1800"/>
        <w:rPr>
          <w:rFonts w:ascii="Times New Roman" w:hAnsi="Times New Roman" w:cs="Times New Roman"/>
          <w:sz w:val="12"/>
          <w:szCs w:val="12"/>
        </w:rPr>
      </w:pPr>
    </w:p>
    <w:p w:rsidR="009E0B01" w:rsidRPr="00F65CAB" w:rsidRDefault="009E0B01" w:rsidP="00F65C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2F81">
        <w:rPr>
          <w:rFonts w:ascii="Times New Roman" w:hAnsi="Times New Roman" w:cs="Times New Roman"/>
          <w:b/>
          <w:sz w:val="24"/>
          <w:szCs w:val="24"/>
        </w:rPr>
        <w:t>Pivot</w:t>
      </w:r>
    </w:p>
    <w:p w:rsidR="00F65CAB" w:rsidRPr="00F65CAB" w:rsidRDefault="00F65CAB" w:rsidP="00F65C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CAB" w:rsidRDefault="00F65CAB" w:rsidP="00F65CAB">
      <w:pPr>
        <w:rPr>
          <w:rFonts w:ascii="Times New Roman" w:hAnsi="Times New Roman" w:cs="Times New Roman"/>
          <w:sz w:val="24"/>
          <w:szCs w:val="24"/>
        </w:rPr>
      </w:pPr>
    </w:p>
    <w:p w:rsidR="00F65CAB" w:rsidRPr="005615EC" w:rsidRDefault="00F65CAB" w:rsidP="00F65CA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 Synovial Joint Movements </w:t>
      </w:r>
    </w:p>
    <w:p w:rsidR="00F65CAB" w:rsidRPr="005615EC" w:rsidRDefault="00F65CAB" w:rsidP="00F65CA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65CAB" w:rsidRPr="005615EC" w:rsidRDefault="00F65CAB" w:rsidP="00F65CA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>*these are not on the video but are in the book; you are also to demonstrate them for Discussion Video Assignment #2</w:t>
      </w:r>
    </w:p>
    <w:p w:rsidR="00F65CAB" w:rsidRPr="005615EC" w:rsidRDefault="00F65CAB" w:rsidP="00F65CA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65CAB" w:rsidRDefault="00F65CAB" w:rsidP="00F65C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>Flexion and Extension</w:t>
      </w:r>
    </w:p>
    <w:p w:rsidR="005615EC" w:rsidRPr="005615EC" w:rsidRDefault="005615EC" w:rsidP="005615E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615EC" w:rsidRPr="005615EC" w:rsidRDefault="00F65CAB" w:rsidP="005615E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>Abduction and Adduction</w:t>
      </w:r>
    </w:p>
    <w:p w:rsidR="005615EC" w:rsidRDefault="005615EC" w:rsidP="005615E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65CAB" w:rsidRPr="005615EC" w:rsidRDefault="00F65CAB" w:rsidP="00F65C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>Elevation and Depression</w:t>
      </w:r>
    </w:p>
    <w:p w:rsidR="005615EC" w:rsidRDefault="005615EC" w:rsidP="005615E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65CAB" w:rsidRPr="005615EC" w:rsidRDefault="005615EC" w:rsidP="00F65C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>Protraction and Retraction</w:t>
      </w:r>
    </w:p>
    <w:p w:rsidR="005615EC" w:rsidRDefault="005615EC" w:rsidP="005615E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615EC" w:rsidRPr="005615EC" w:rsidRDefault="005615EC" w:rsidP="00F65C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>Circumduction and Rotation</w:t>
      </w:r>
    </w:p>
    <w:p w:rsidR="005615EC" w:rsidRDefault="005615EC" w:rsidP="005615E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615EC" w:rsidRPr="005615EC" w:rsidRDefault="005615EC" w:rsidP="00F65C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>Supination and Pronation</w:t>
      </w:r>
    </w:p>
    <w:p w:rsidR="005615EC" w:rsidRDefault="005615EC" w:rsidP="005615EC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15EC" w:rsidRPr="005615EC" w:rsidRDefault="005615EC" w:rsidP="00F65CA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615EC">
        <w:rPr>
          <w:rFonts w:ascii="Times New Roman" w:hAnsi="Times New Roman" w:cs="Times New Roman"/>
          <w:b/>
          <w:sz w:val="24"/>
          <w:szCs w:val="24"/>
        </w:rPr>
        <w:t>Dorsiflexion and Plantarflexion of the foot</w:t>
      </w:r>
    </w:p>
    <w:p w:rsidR="009C0E11" w:rsidRDefault="009C0E11"/>
    <w:sectPr w:rsidR="009C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2B6"/>
    <w:multiLevelType w:val="hybridMultilevel"/>
    <w:tmpl w:val="06E2685E"/>
    <w:lvl w:ilvl="0" w:tplc="5F5CD3E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054C19"/>
    <w:multiLevelType w:val="hybridMultilevel"/>
    <w:tmpl w:val="4CB672A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E4443B2"/>
    <w:multiLevelType w:val="hybridMultilevel"/>
    <w:tmpl w:val="B1FA6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4B2174"/>
    <w:multiLevelType w:val="hybridMultilevel"/>
    <w:tmpl w:val="8CCE3B08"/>
    <w:lvl w:ilvl="0" w:tplc="18B09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91DBB"/>
    <w:multiLevelType w:val="hybridMultilevel"/>
    <w:tmpl w:val="3B9056F8"/>
    <w:lvl w:ilvl="0" w:tplc="3BD60C7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F87EC0F4">
      <w:start w:val="1"/>
      <w:numFmt w:val="lowerLetter"/>
      <w:lvlText w:val="%2."/>
      <w:lvlJc w:val="left"/>
      <w:pPr>
        <w:ind w:left="25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A5724D"/>
    <w:multiLevelType w:val="hybridMultilevel"/>
    <w:tmpl w:val="F816E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7774D6"/>
    <w:multiLevelType w:val="hybridMultilevel"/>
    <w:tmpl w:val="248A09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8425E4"/>
    <w:multiLevelType w:val="hybridMultilevel"/>
    <w:tmpl w:val="12E40D28"/>
    <w:lvl w:ilvl="0" w:tplc="367ED3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D1CA2"/>
    <w:multiLevelType w:val="hybridMultilevel"/>
    <w:tmpl w:val="60AC3EA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55306D0A"/>
    <w:multiLevelType w:val="hybridMultilevel"/>
    <w:tmpl w:val="E76A675E"/>
    <w:lvl w:ilvl="0" w:tplc="8340C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02E"/>
    <w:multiLevelType w:val="hybridMultilevel"/>
    <w:tmpl w:val="3110B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56242C"/>
    <w:multiLevelType w:val="hybridMultilevel"/>
    <w:tmpl w:val="AA46B4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D21BED"/>
    <w:multiLevelType w:val="hybridMultilevel"/>
    <w:tmpl w:val="367E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C6AB6"/>
    <w:multiLevelType w:val="hybridMultilevel"/>
    <w:tmpl w:val="EB54AB62"/>
    <w:lvl w:ilvl="0" w:tplc="66309D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822FAF"/>
    <w:multiLevelType w:val="hybridMultilevel"/>
    <w:tmpl w:val="966079FE"/>
    <w:lvl w:ilvl="0" w:tplc="6A42C5C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01"/>
    <w:rsid w:val="00040F69"/>
    <w:rsid w:val="003418FA"/>
    <w:rsid w:val="00390CE4"/>
    <w:rsid w:val="00442F81"/>
    <w:rsid w:val="00452E49"/>
    <w:rsid w:val="00455D49"/>
    <w:rsid w:val="005615EC"/>
    <w:rsid w:val="00686DA8"/>
    <w:rsid w:val="008519AA"/>
    <w:rsid w:val="008E014A"/>
    <w:rsid w:val="009C0E11"/>
    <w:rsid w:val="009E0B01"/>
    <w:rsid w:val="00A4279D"/>
    <w:rsid w:val="00B702D0"/>
    <w:rsid w:val="00CB5701"/>
    <w:rsid w:val="00F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380A"/>
  <w15:chartTrackingRefBased/>
  <w15:docId w15:val="{00B128DC-5ECE-4AE1-BFF6-B7D851D1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0B01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01"/>
    <w:pPr>
      <w:ind w:left="72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Klaphake, Damon L</dc:creator>
  <cp:keywords/>
  <dc:description/>
  <cp:lastModifiedBy>Windows User</cp:lastModifiedBy>
  <cp:revision>2</cp:revision>
  <dcterms:created xsi:type="dcterms:W3CDTF">2019-09-30T21:23:00Z</dcterms:created>
  <dcterms:modified xsi:type="dcterms:W3CDTF">2019-09-30T21:23:00Z</dcterms:modified>
</cp:coreProperties>
</file>